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DCF6A" w14:textId="005852DD" w:rsidR="00DB193E" w:rsidRPr="00DB193E" w:rsidRDefault="00DB193E" w:rsidP="00DB193E">
      <w:pPr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2"/>
          <w:lang w:val="ru-RU" w:eastAsia="en-US"/>
          <w14:ligatures w14:val="standardContextual"/>
        </w:rPr>
      </w:pPr>
      <w:r w:rsidRPr="00DB193E">
        <w:rPr>
          <w:rFonts w:ascii="Times New Roman" w:eastAsia="Calibri" w:hAnsi="Times New Roman" w:cs="Times New Roman"/>
          <w:b/>
          <w:bCs/>
          <w:kern w:val="2"/>
          <w:sz w:val="28"/>
          <w:szCs w:val="22"/>
          <w:lang w:val="ru-RU" w:eastAsia="en-US"/>
          <w14:ligatures w14:val="standardContextual"/>
        </w:rPr>
        <w:t xml:space="preserve">Вопросы для подготовки к </w:t>
      </w:r>
      <w:r w:rsidR="00E22B87">
        <w:rPr>
          <w:rFonts w:ascii="Times New Roman" w:eastAsia="Calibri" w:hAnsi="Times New Roman" w:cs="Times New Roman"/>
          <w:b/>
          <w:bCs/>
          <w:kern w:val="2"/>
          <w:sz w:val="28"/>
          <w:szCs w:val="22"/>
          <w:lang w:val="ru-RU" w:eastAsia="en-US"/>
          <w14:ligatures w14:val="standardContextual"/>
        </w:rPr>
        <w:t>ЭКЗАМЕНУ</w:t>
      </w:r>
    </w:p>
    <w:p w14:paraId="18DB0767" w14:textId="035155E7" w:rsidR="00DB193E" w:rsidRPr="00DB193E" w:rsidRDefault="00DB193E" w:rsidP="00DB193E">
      <w:pPr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2"/>
          <w:lang w:val="ru-RU" w:eastAsia="en-US"/>
          <w14:ligatures w14:val="standardContextual"/>
        </w:rPr>
      </w:pPr>
      <w:r w:rsidRPr="00DB193E">
        <w:rPr>
          <w:rFonts w:ascii="Times New Roman" w:eastAsia="Calibri" w:hAnsi="Times New Roman" w:cs="Times New Roman"/>
          <w:b/>
          <w:bCs/>
          <w:kern w:val="2"/>
          <w:sz w:val="28"/>
          <w:szCs w:val="22"/>
          <w:lang w:val="ru-RU" w:eastAsia="en-US"/>
          <w14:ligatures w14:val="standardContextual"/>
        </w:rPr>
        <w:t>по дисциплине «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2"/>
          <w:lang w:val="ru-RU" w:eastAsia="en-US"/>
          <w14:ligatures w14:val="standardContextual"/>
        </w:rPr>
        <w:t>Уголовное право</w:t>
      </w:r>
      <w:r w:rsidRPr="00DB193E">
        <w:rPr>
          <w:rFonts w:ascii="Times New Roman" w:eastAsia="Calibri" w:hAnsi="Times New Roman" w:cs="Times New Roman"/>
          <w:b/>
          <w:bCs/>
          <w:kern w:val="2"/>
          <w:sz w:val="28"/>
          <w:szCs w:val="22"/>
          <w:lang w:val="ru-RU" w:eastAsia="en-US"/>
          <w14:ligatures w14:val="standardContextual"/>
        </w:rPr>
        <w:t>»</w:t>
      </w:r>
    </w:p>
    <w:p w14:paraId="2D5577E6" w14:textId="77777777" w:rsidR="00DB193E" w:rsidRPr="00DB193E" w:rsidRDefault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66CB0A" w14:textId="3A375AF5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1. Понятие уголовн</w:t>
      </w:r>
      <w:r w:rsidR="007D721A">
        <w:rPr>
          <w:rFonts w:ascii="Times New Roman" w:hAnsi="Times New Roman" w:cs="Times New Roman"/>
          <w:sz w:val="28"/>
          <w:szCs w:val="28"/>
          <w:lang w:val="ru-RU"/>
        </w:rPr>
        <w:t>ого права, его предмет, метод и система.</w:t>
      </w:r>
    </w:p>
    <w:p w14:paraId="462F1967" w14:textId="77777777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2. Задачи уголовного права. Принципы уголовного права.</w:t>
      </w:r>
    </w:p>
    <w:p w14:paraId="65AB8AAD" w14:textId="1F97EB1C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3. Действие уголовного закона в пространстве. Действие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уголовного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 xml:space="preserve"> закона во времени. Обратная сила уголовного закона.</w:t>
      </w:r>
    </w:p>
    <w:p w14:paraId="749CE36B" w14:textId="77777777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4. Понятие и признаки преступления. Классификация преступлений.</w:t>
      </w:r>
    </w:p>
    <w:p w14:paraId="7AB96C5B" w14:textId="77777777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Разгран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ичение преступлений от иных правонарушений.</w:t>
      </w:r>
    </w:p>
    <w:p w14:paraId="51D14046" w14:textId="77777777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5. Понятие и значение состава преступления. Элементы и признаки состава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преступления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CCCF8B7" w14:textId="77777777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6. Виды составов преступления.</w:t>
      </w:r>
    </w:p>
    <w:p w14:paraId="6E1E68AE" w14:textId="77777777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7. Понятие и значение объекта преступления. Виды объектов преступления.</w:t>
      </w:r>
    </w:p>
    <w:p w14:paraId="3B112143" w14:textId="77777777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8. Предмет преступления и его значение.</w:t>
      </w:r>
    </w:p>
    <w:p w14:paraId="25459353" w14:textId="77777777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9. Понятие объективной стороны преступления, ее уголовно-правовое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значение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. Признаки объективной стороны преступления.</w:t>
      </w:r>
    </w:p>
    <w:p w14:paraId="3620FA37" w14:textId="77777777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10. Понятие, признаки и значение субъективной стороны преступления.</w:t>
      </w:r>
    </w:p>
    <w:p w14:paraId="0ECAADAB" w14:textId="7532F68F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11. Умысел и его виды. Неосторожность и ее виды. Мотив и цель преступления.</w:t>
      </w:r>
    </w:p>
    <w:p w14:paraId="41B2337D" w14:textId="3E426BAE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4784F" w:rsidRPr="00A4784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. Понятие уголовной ответственности и ее основания.</w:t>
      </w:r>
    </w:p>
    <w:p w14:paraId="413CFC12" w14:textId="7CDC9F0B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4784F" w:rsidRPr="00A4784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. Понятие и признаки субъекта преступления. Возрастные признаки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субъекта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 xml:space="preserve"> преступления.</w:t>
      </w:r>
    </w:p>
    <w:p w14:paraId="7F73B987" w14:textId="24791FCD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4784F" w:rsidRPr="00E22B8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. Вменяемость. Понятие невменяемости.</w:t>
      </w:r>
    </w:p>
    <w:p w14:paraId="52F58991" w14:textId="48F2DEE8" w:rsidR="006377C9" w:rsidRPr="00DB193E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4784F" w:rsidRPr="00A4784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. Понятие и виды обстоятельств, исключающих преступность деяния.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обходимая оборона и условия ее правомерности. Превышение пределов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обходимой обороны. Крайняя необходимость условия ее правомерности.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личие от необходимой обороны.</w:t>
      </w:r>
    </w:p>
    <w:p w14:paraId="52B97C17" w14:textId="26BE9BB9" w:rsidR="006377C9" w:rsidRPr="00DB193E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84F">
        <w:rPr>
          <w:rFonts w:ascii="Times New Roman" w:hAnsi="Times New Roman" w:cs="Times New Roman"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Понятие, виды и значение стадий совершения преступлений.</w:t>
      </w:r>
    </w:p>
    <w:p w14:paraId="444F4FD3" w14:textId="31BD5CC8" w:rsidR="006377C9" w:rsidRPr="00A4784F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17. </w:t>
      </w:r>
      <w:r w:rsidR="00DB193E" w:rsidRPr="00A4784F">
        <w:rPr>
          <w:rFonts w:ascii="Times New Roman" w:hAnsi="Times New Roman" w:cs="Times New Roman"/>
          <w:sz w:val="28"/>
          <w:szCs w:val="28"/>
          <w:lang w:val="ru-RU"/>
        </w:rPr>
        <w:t>Приготовление к преступлению. Покушение на преступление (Понятие, виды. Основание уголовной ответственности и наказания).</w:t>
      </w:r>
    </w:p>
    <w:p w14:paraId="35132534" w14:textId="6E026D2B" w:rsidR="006377C9" w:rsidRPr="00DB193E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18. 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Оконченное преступление. </w:t>
      </w:r>
      <w:r w:rsidR="00E22B87">
        <w:rPr>
          <w:rFonts w:ascii="Times New Roman" w:hAnsi="Times New Roman" w:cs="Times New Roman"/>
          <w:sz w:val="28"/>
          <w:szCs w:val="28"/>
          <w:lang w:val="ru-RU"/>
        </w:rPr>
        <w:t>Категории преступлений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(Понятие, признаки, основание ответственности).</w:t>
      </w:r>
    </w:p>
    <w:p w14:paraId="7614852D" w14:textId="0F9CD291" w:rsidR="006377C9" w:rsidRPr="00DB193E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19. 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Добровольный отказ от преступления. Отличие от деятельного раскаяния.</w:t>
      </w:r>
    </w:p>
    <w:p w14:paraId="3D312C74" w14:textId="4861755E" w:rsidR="006377C9" w:rsidRDefault="00DB193E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193E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A4784F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>. Понятие и признаки соучастия в преступлении. Виды соучастников.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Осн</w:t>
      </w:r>
      <w:r w:rsidRPr="00DB193E">
        <w:rPr>
          <w:rFonts w:ascii="Times New Roman" w:hAnsi="Times New Roman" w:cs="Times New Roman"/>
          <w:sz w:val="28"/>
          <w:szCs w:val="28"/>
          <w:lang w:val="ru-RU"/>
        </w:rPr>
        <w:t xml:space="preserve">ования и пределы ответственности соучастников. </w:t>
      </w:r>
      <w:r w:rsidRPr="00A4784F">
        <w:rPr>
          <w:rFonts w:ascii="Times New Roman" w:hAnsi="Times New Roman" w:cs="Times New Roman"/>
          <w:sz w:val="28"/>
          <w:szCs w:val="28"/>
          <w:lang w:val="ru-RU"/>
        </w:rPr>
        <w:t>Формы соучастия, критерии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классификация. </w:t>
      </w:r>
    </w:p>
    <w:p w14:paraId="49D97063" w14:textId="13A94ED3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21.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Амнистия. Помилование. Судимость </w:t>
      </w:r>
    </w:p>
    <w:p w14:paraId="33EC1D51" w14:textId="515058C3" w:rsidR="006377C9" w:rsidRPr="00E95C4A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22. </w:t>
      </w:r>
      <w:r w:rsidR="00E22B87">
        <w:rPr>
          <w:rFonts w:ascii="Times New Roman" w:hAnsi="Times New Roman" w:cs="Times New Roman"/>
          <w:sz w:val="28"/>
          <w:szCs w:val="28"/>
          <w:lang w:val="ru-RU"/>
        </w:rPr>
        <w:t>Виды наказаний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B193E" w:rsidRPr="00E95C4A">
        <w:rPr>
          <w:rFonts w:ascii="Times New Roman" w:hAnsi="Times New Roman" w:cs="Times New Roman"/>
          <w:sz w:val="28"/>
          <w:szCs w:val="28"/>
          <w:lang w:val="ru-RU"/>
        </w:rPr>
        <w:t>особенности их назначения.</w:t>
      </w:r>
      <w:r w:rsidR="00E22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Рецидив. </w:t>
      </w:r>
    </w:p>
    <w:p w14:paraId="159F596A" w14:textId="4BB73C11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23. 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Понятие принудительных мер медицинского характера. Основания и цели применения принудительных мер медицинского характера. Виды принудительных мер медицинского характера.</w:t>
      </w:r>
    </w:p>
    <w:p w14:paraId="7280FB58" w14:textId="5ADBB6D9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24.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Общая характеристика преступлений против жизни.</w:t>
      </w:r>
    </w:p>
    <w:p w14:paraId="0BD472C5" w14:textId="6C9C3B04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25.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Понятие убийства его виды.</w:t>
      </w:r>
    </w:p>
    <w:p w14:paraId="3D4D2061" w14:textId="67DEAAF1" w:rsidR="006377C9" w:rsidRPr="00A4784F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26. </w:t>
      </w:r>
      <w:r w:rsidR="00DB193E" w:rsidRPr="00A4784F">
        <w:rPr>
          <w:rFonts w:ascii="Times New Roman" w:hAnsi="Times New Roman" w:cs="Times New Roman"/>
          <w:sz w:val="28"/>
          <w:szCs w:val="28"/>
          <w:lang w:val="ru-RU"/>
        </w:rPr>
        <w:t xml:space="preserve"> Причинение смерти по неосторожности. Доведение до самоубийства.</w:t>
      </w:r>
    </w:p>
    <w:p w14:paraId="0938B3C3" w14:textId="306357BC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27. 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Общая характеристика преступлений против здоровья.</w:t>
      </w:r>
    </w:p>
    <w:p w14:paraId="271B63BB" w14:textId="460C76D0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28. 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Умышленное причинение тяжкого вреда здоровью. Отличие этого преступления, повлекшего по неосторожности смерть потерпевшего, от убийства и причинения смерти по неосторожности.</w:t>
      </w:r>
    </w:p>
    <w:p w14:paraId="3EA099F9" w14:textId="102B5D5A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29.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Умышленное причинение средней тяжести вреда здоровью. Умышленное причинение легкого вреда здоровью. Побои. Истязание.</w:t>
      </w:r>
    </w:p>
    <w:p w14:paraId="30A78342" w14:textId="39598026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30.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Общая характеристика преступлений против личной неприкосновенности и половой свободы личности.</w:t>
      </w:r>
    </w:p>
    <w:p w14:paraId="79F472FB" w14:textId="71A361DB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31.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Общая характеристика преступлений против собственности.</w:t>
      </w:r>
    </w:p>
    <w:p w14:paraId="6D235140" w14:textId="71CE231E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32.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Понятие и признаки хищения. Формы и виды хищения.</w:t>
      </w:r>
    </w:p>
    <w:p w14:paraId="02CF1C7E" w14:textId="542DC7DD" w:rsidR="006377C9" w:rsidRPr="00A4784F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33.</w:t>
      </w:r>
      <w:r w:rsidR="00DB193E" w:rsidRPr="00A4784F">
        <w:rPr>
          <w:rFonts w:ascii="Times New Roman" w:hAnsi="Times New Roman" w:cs="Times New Roman"/>
          <w:sz w:val="28"/>
          <w:szCs w:val="28"/>
          <w:lang w:val="ru-RU"/>
        </w:rPr>
        <w:t xml:space="preserve"> Кража.  Грабеж.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B193E" w:rsidRPr="00A4784F">
        <w:rPr>
          <w:rFonts w:ascii="Times New Roman" w:hAnsi="Times New Roman" w:cs="Times New Roman"/>
          <w:sz w:val="28"/>
          <w:szCs w:val="28"/>
          <w:lang w:val="ru-RU"/>
        </w:rPr>
        <w:t xml:space="preserve"> Разбой.</w:t>
      </w:r>
    </w:p>
    <w:p w14:paraId="1565F277" w14:textId="7F092EF8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34.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Мошенничество.</w:t>
      </w:r>
    </w:p>
    <w:p w14:paraId="54733E2A" w14:textId="0E05D488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35.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Присвоение или растрата.</w:t>
      </w:r>
    </w:p>
    <w:p w14:paraId="33CBF992" w14:textId="058A1C7D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36.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Вымогательство.</w:t>
      </w:r>
    </w:p>
    <w:p w14:paraId="4C4C2037" w14:textId="3FD4EFD6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37.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Умышленное уничтожение или повреждение имущества.</w:t>
      </w:r>
    </w:p>
    <w:p w14:paraId="5B510280" w14:textId="24ADCAAB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38.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Общая характеристика преступлений в сфере экономической деятельности. Коммерческий подкуп.</w:t>
      </w:r>
    </w:p>
    <w:p w14:paraId="45926570" w14:textId="161EA735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39.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Общая характеристика преступления против основ конституционного строя и безопасности государства.</w:t>
      </w:r>
    </w:p>
    <w:p w14:paraId="4A594D5F" w14:textId="6AFFFB7B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40.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Террористический акт. Понятие, состав, квалифицирующие признаки. Условия освобождения от ответственности. Отличие от диверсии и умышленного уничтожения имущества.</w:t>
      </w:r>
    </w:p>
    <w:p w14:paraId="2069D32A" w14:textId="222DD2C8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41.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Бандитизм.</w:t>
      </w:r>
    </w:p>
    <w:p w14:paraId="1CD9BEA5" w14:textId="27E161B1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42.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Организация преступного сообщества (преступной организации).</w:t>
      </w:r>
    </w:p>
    <w:p w14:paraId="06326433" w14:textId="0FBF18F5" w:rsidR="006377C9" w:rsidRDefault="00A4784F" w:rsidP="00A478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43.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Массовые беспорядки. Хулиганство.</w:t>
      </w:r>
    </w:p>
    <w:p w14:paraId="7A3581B0" w14:textId="57B1480C" w:rsidR="006377C9" w:rsidRDefault="002F0EF3" w:rsidP="002F0EF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44.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Преступления, связанные с незаконным оборотом оружия.</w:t>
      </w:r>
    </w:p>
    <w:p w14:paraId="31EF0B62" w14:textId="552CB6FF" w:rsidR="006377C9" w:rsidRDefault="002F0EF3" w:rsidP="002F0EF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45.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 xml:space="preserve"> Незаконное приобретение, хранение, перевозка, изготовление, переработка наркотических средств, психотропных веществ или их аналогов.</w:t>
      </w:r>
    </w:p>
    <w:p w14:paraId="01747EBA" w14:textId="526D1102" w:rsidR="006377C9" w:rsidRDefault="002F0EF3" w:rsidP="002F0EF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46.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Государственная измена.</w:t>
      </w:r>
    </w:p>
    <w:p w14:paraId="4A1012FB" w14:textId="09163CFA" w:rsidR="006377C9" w:rsidRDefault="002F0EF3" w:rsidP="002F0EF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47. 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Шпионаж</w:t>
      </w:r>
    </w:p>
    <w:p w14:paraId="2CE393EA" w14:textId="40C65F86" w:rsidR="006377C9" w:rsidRDefault="002F0EF3" w:rsidP="002F0EF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48.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Диверсия. Отличие от террористического акта</w:t>
      </w:r>
    </w:p>
    <w:p w14:paraId="749242C5" w14:textId="5CCF0081" w:rsidR="006377C9" w:rsidRDefault="002F0EF3" w:rsidP="002F0EF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49. 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Получение взятки. Дача взятки</w:t>
      </w:r>
    </w:p>
    <w:p w14:paraId="340A78B1" w14:textId="79704AA7" w:rsidR="006377C9" w:rsidRDefault="002F0EF3" w:rsidP="002F0EF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50.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Халатность. Отличие от злоупотребления должностными полномочиями</w:t>
      </w:r>
    </w:p>
    <w:p w14:paraId="1D621429" w14:textId="3516FBDB" w:rsidR="006377C9" w:rsidRDefault="002F0EF3" w:rsidP="002F0EF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51.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Самоуправство</w:t>
      </w:r>
    </w:p>
    <w:p w14:paraId="04FABC96" w14:textId="5F433913" w:rsidR="006377C9" w:rsidRDefault="002F0EF3" w:rsidP="002F0EF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52.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Понятие и общая характеристика преступлений против военной службы</w:t>
      </w:r>
    </w:p>
    <w:p w14:paraId="274A1D0F" w14:textId="3DF71FC9" w:rsidR="006377C9" w:rsidRDefault="002F0EF3" w:rsidP="002F0EF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53. </w:t>
      </w:r>
      <w:r w:rsidR="00DB193E">
        <w:rPr>
          <w:rFonts w:ascii="Times New Roman" w:hAnsi="Times New Roman" w:cs="Times New Roman"/>
          <w:sz w:val="28"/>
          <w:szCs w:val="28"/>
          <w:lang w:val="ru-RU"/>
        </w:rPr>
        <w:t>Общая характеристика преступлений против мира и безопасности человечества.</w:t>
      </w:r>
    </w:p>
    <w:p w14:paraId="13C9626F" w14:textId="77777777" w:rsidR="006377C9" w:rsidRDefault="006377C9" w:rsidP="00DB193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51B2C9" w14:textId="77777777" w:rsidR="006377C9" w:rsidRPr="00DB193E" w:rsidRDefault="006377C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377C9" w:rsidRPr="00DB193E" w:rsidSect="00DB193E">
      <w:pgSz w:w="11906" w:h="16838"/>
      <w:pgMar w:top="1440" w:right="849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6FB89"/>
    <w:multiLevelType w:val="singleLevel"/>
    <w:tmpl w:val="3C76FB89"/>
    <w:lvl w:ilvl="0">
      <w:start w:val="20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54786E"/>
    <w:rsid w:val="002F0EF3"/>
    <w:rsid w:val="006377C9"/>
    <w:rsid w:val="00692DDE"/>
    <w:rsid w:val="007D721A"/>
    <w:rsid w:val="00A4784F"/>
    <w:rsid w:val="00DB193E"/>
    <w:rsid w:val="00E22B87"/>
    <w:rsid w:val="00E95C4A"/>
    <w:rsid w:val="6154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F0194"/>
  <w15:docId w15:val="{B8D2476C-E4F4-4E5A-A2CD-F6EC68E6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laptop</dc:creator>
  <cp:lastModifiedBy>PC1</cp:lastModifiedBy>
  <cp:revision>2</cp:revision>
  <dcterms:created xsi:type="dcterms:W3CDTF">2026-10-16T11:48:00Z</dcterms:created>
  <dcterms:modified xsi:type="dcterms:W3CDTF">2026-10-16T11:48:00Z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45803D77C5FA4213BA116D7202B15014_11</vt:lpwstr>
  </property>
</Properties>
</file>